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98" w:rsidRPr="00D67D52" w:rsidRDefault="008B2B98" w:rsidP="008B2B98">
      <w:pPr>
        <w:spacing w:before="195" w:after="525" w:line="240" w:lineRule="auto"/>
        <w:jc w:val="center"/>
        <w:outlineLvl w:val="0"/>
        <w:rPr>
          <w:rFonts w:ascii="Arial" w:eastAsia="Times New Roman" w:hAnsi="Arial" w:cs="Arial"/>
          <w:caps/>
          <w:color w:val="2F2483"/>
          <w:kern w:val="36"/>
          <w:sz w:val="56"/>
          <w:szCs w:val="56"/>
        </w:rPr>
      </w:pPr>
      <w:r w:rsidRPr="00D67D52">
        <w:rPr>
          <w:rFonts w:ascii="Arial" w:eastAsia="Times New Roman" w:hAnsi="Arial" w:cs="Arial"/>
          <w:caps/>
          <w:color w:val="2F2483"/>
          <w:kern w:val="36"/>
          <w:sz w:val="56"/>
          <w:szCs w:val="56"/>
        </w:rPr>
        <w:t>ПРОФИЛАКТИКА ЭЛЕКТРОТРАВМАТИЗМА</w:t>
      </w:r>
    </w:p>
    <w:p w:rsidR="008B2B98" w:rsidRPr="008B2B98" w:rsidRDefault="008B2B98" w:rsidP="00D67D52">
      <w:pPr>
        <w:spacing w:before="100" w:beforeAutospacing="1" w:after="100" w:afterAutospacing="1" w:line="240" w:lineRule="auto"/>
        <w:ind w:firstLine="312"/>
        <w:jc w:val="center"/>
        <w:rPr>
          <w:rFonts w:ascii="Calibri" w:eastAsia="Times New Roman" w:hAnsi="Calibri" w:cs="Calibri"/>
          <w:color w:val="333333"/>
          <w:sz w:val="30"/>
          <w:szCs w:val="30"/>
        </w:rPr>
      </w:pPr>
      <w:r>
        <w:rPr>
          <w:rFonts w:ascii="Arial" w:eastAsia="Times New Roman" w:hAnsi="Arial" w:cs="Arial"/>
          <w:b/>
          <w:bCs/>
          <w:caps/>
          <w:noProof/>
          <w:color w:val="2F2483"/>
          <w:sz w:val="83"/>
          <w:szCs w:val="83"/>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162175" cy="2238375"/>
            <wp:effectExtent l="19050" t="0" r="9525" b="0"/>
            <wp:wrapSquare wrapText="bothSides"/>
            <wp:docPr id="2" name="Рисунок 2" descr="http://www.izhes.ru/upload/medialibrary/d9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zhes.ru/upload/medialibrary/d9a/1.png"/>
                    <pic:cNvPicPr>
                      <a:picLocks noChangeAspect="1" noChangeArrowheads="1"/>
                    </pic:cNvPicPr>
                  </pic:nvPicPr>
                  <pic:blipFill>
                    <a:blip r:embed="rId5"/>
                    <a:srcRect/>
                    <a:stretch>
                      <a:fillRect/>
                    </a:stretch>
                  </pic:blipFill>
                  <pic:spPr bwMode="auto">
                    <a:xfrm>
                      <a:off x="0" y="0"/>
                      <a:ext cx="2162175" cy="2238375"/>
                    </a:xfrm>
                    <a:prstGeom prst="rect">
                      <a:avLst/>
                    </a:prstGeom>
                    <a:noFill/>
                    <a:ln w="9525">
                      <a:noFill/>
                      <a:miter lim="800000"/>
                      <a:headEnd/>
                      <a:tailEnd/>
                    </a:ln>
                  </pic:spPr>
                </pic:pic>
              </a:graphicData>
            </a:graphic>
          </wp:anchor>
        </w:drawing>
      </w:r>
      <w:r w:rsidR="00A91CF3">
        <w:rPr>
          <w:rFonts w:ascii="Calibri" w:eastAsia="Times New Roman" w:hAnsi="Calibri" w:cs="Calibri"/>
          <w:b/>
          <w:bCs/>
          <w:color w:val="000000"/>
          <w:sz w:val="30"/>
        </w:rPr>
        <w:t>ООО</w:t>
      </w:r>
      <w:r w:rsidRPr="008B2B98">
        <w:rPr>
          <w:rFonts w:ascii="Calibri" w:eastAsia="Times New Roman" w:hAnsi="Calibri" w:cs="Calibri"/>
          <w:b/>
          <w:bCs/>
          <w:color w:val="000000"/>
          <w:sz w:val="30"/>
        </w:rPr>
        <w:t xml:space="preserve"> «</w:t>
      </w:r>
      <w:r w:rsidR="00A91CF3">
        <w:rPr>
          <w:rFonts w:ascii="Calibri" w:eastAsia="Times New Roman" w:hAnsi="Calibri" w:cs="Calibri"/>
          <w:b/>
          <w:bCs/>
          <w:color w:val="000000"/>
          <w:sz w:val="30"/>
        </w:rPr>
        <w:t xml:space="preserve">Завьялово </w:t>
      </w:r>
      <w:proofErr w:type="spellStart"/>
      <w:r w:rsidR="00A91CF3">
        <w:rPr>
          <w:rFonts w:ascii="Calibri" w:eastAsia="Times New Roman" w:hAnsi="Calibri" w:cs="Calibri"/>
          <w:b/>
          <w:bCs/>
          <w:color w:val="000000"/>
          <w:sz w:val="30"/>
        </w:rPr>
        <w:t>Энерго</w:t>
      </w:r>
      <w:proofErr w:type="spellEnd"/>
      <w:r w:rsidRPr="008B2B98">
        <w:rPr>
          <w:rFonts w:ascii="Calibri" w:eastAsia="Times New Roman" w:hAnsi="Calibri" w:cs="Calibri"/>
          <w:b/>
          <w:bCs/>
          <w:color w:val="000000"/>
          <w:sz w:val="30"/>
        </w:rPr>
        <w:t>» предупреждает:</w:t>
      </w:r>
      <w:r w:rsidRPr="008B2B98">
        <w:rPr>
          <w:rFonts w:ascii="Calibri" w:eastAsia="Times New Roman" w:hAnsi="Calibri" w:cs="Calibri"/>
          <w:color w:val="333333"/>
          <w:sz w:val="30"/>
          <w:szCs w:val="30"/>
        </w:rPr>
        <w:t> </w:t>
      </w:r>
      <w:r w:rsidRPr="008B2B98">
        <w:rPr>
          <w:rFonts w:ascii="Calibri" w:eastAsia="Times New Roman" w:hAnsi="Calibri" w:cs="Calibri"/>
          <w:color w:val="333333"/>
          <w:sz w:val="30"/>
          <w:szCs w:val="30"/>
        </w:rPr>
        <w:br/>
      </w:r>
      <w:r w:rsidRPr="008B2B98">
        <w:rPr>
          <w:rFonts w:ascii="Calibri" w:eastAsia="Times New Roman" w:hAnsi="Calibri" w:cs="Calibri"/>
          <w:b/>
          <w:bCs/>
          <w:caps/>
          <w:color w:val="333333"/>
          <w:sz w:val="36"/>
        </w:rPr>
        <w:t>ЭЛЕКТРИЧЕСТВО СМЕРТЕЛЬНО ПРИ НЕСОБЛЮДЕНИИ ПРАВИЛ ТЕХНИКИ БЕЗОПАСНОСТИ!</w:t>
      </w:r>
    </w:p>
    <w:p w:rsidR="008B2B98" w:rsidRPr="008B2B98" w:rsidRDefault="008B2B98" w:rsidP="00D67D52">
      <w:pPr>
        <w:spacing w:before="100" w:beforeAutospacing="1" w:after="100" w:afterAutospacing="1" w:line="240" w:lineRule="auto"/>
        <w:ind w:firstLine="312"/>
        <w:jc w:val="center"/>
        <w:rPr>
          <w:rFonts w:ascii="Calibri" w:eastAsia="Times New Roman" w:hAnsi="Calibri" w:cs="Calibri"/>
          <w:color w:val="333333"/>
          <w:sz w:val="30"/>
          <w:szCs w:val="30"/>
        </w:rPr>
      </w:pPr>
      <w:r w:rsidRPr="008B2B98">
        <w:rPr>
          <w:rFonts w:ascii="Calibri" w:eastAsia="Times New Roman" w:hAnsi="Calibri" w:cs="Calibri"/>
          <w:b/>
          <w:bCs/>
          <w:color w:val="333333"/>
          <w:sz w:val="30"/>
        </w:rPr>
        <w:t>Энергетик</w:t>
      </w:r>
      <w:proofErr w:type="gramStart"/>
      <w:r w:rsidRPr="008B2B98">
        <w:rPr>
          <w:rFonts w:ascii="Calibri" w:eastAsia="Times New Roman" w:hAnsi="Calibri" w:cs="Calibri"/>
          <w:b/>
          <w:bCs/>
          <w:color w:val="333333"/>
          <w:sz w:val="30"/>
        </w:rPr>
        <w:t>и </w:t>
      </w:r>
      <w:r w:rsidR="00A91CF3">
        <w:rPr>
          <w:rFonts w:ascii="Calibri" w:eastAsia="Times New Roman" w:hAnsi="Calibri" w:cs="Calibri"/>
          <w:b/>
          <w:bCs/>
          <w:color w:val="000000"/>
          <w:sz w:val="30"/>
        </w:rPr>
        <w:t>ООО</w:t>
      </w:r>
      <w:proofErr w:type="gramEnd"/>
      <w:r w:rsidR="00A91CF3" w:rsidRPr="008B2B98">
        <w:rPr>
          <w:rFonts w:ascii="Calibri" w:eastAsia="Times New Roman" w:hAnsi="Calibri" w:cs="Calibri"/>
          <w:b/>
          <w:bCs/>
          <w:color w:val="000000"/>
          <w:sz w:val="30"/>
        </w:rPr>
        <w:t xml:space="preserve"> «</w:t>
      </w:r>
      <w:r w:rsidR="00A91CF3">
        <w:rPr>
          <w:rFonts w:ascii="Calibri" w:eastAsia="Times New Roman" w:hAnsi="Calibri" w:cs="Calibri"/>
          <w:b/>
          <w:bCs/>
          <w:color w:val="000000"/>
          <w:sz w:val="30"/>
        </w:rPr>
        <w:t xml:space="preserve">Завьялово </w:t>
      </w:r>
      <w:proofErr w:type="spellStart"/>
      <w:r w:rsidR="00A91CF3">
        <w:rPr>
          <w:rFonts w:ascii="Calibri" w:eastAsia="Times New Roman" w:hAnsi="Calibri" w:cs="Calibri"/>
          <w:b/>
          <w:bCs/>
          <w:color w:val="000000"/>
          <w:sz w:val="30"/>
        </w:rPr>
        <w:t>Энерго</w:t>
      </w:r>
      <w:proofErr w:type="spellEnd"/>
      <w:r w:rsidR="00A91CF3" w:rsidRPr="008B2B98">
        <w:rPr>
          <w:rFonts w:ascii="Calibri" w:eastAsia="Times New Roman" w:hAnsi="Calibri" w:cs="Calibri"/>
          <w:b/>
          <w:bCs/>
          <w:color w:val="000000"/>
          <w:sz w:val="30"/>
        </w:rPr>
        <w:t xml:space="preserve">» </w:t>
      </w:r>
      <w:r w:rsidRPr="008B2B98">
        <w:rPr>
          <w:rFonts w:ascii="Calibri" w:eastAsia="Times New Roman" w:hAnsi="Calibri" w:cs="Calibri"/>
          <w:b/>
          <w:bCs/>
          <w:color w:val="333333"/>
          <w:sz w:val="30"/>
        </w:rPr>
        <w:t>обращают внимание граждан и руководителей предприятий всех уровней на запрет проведения каких-либо несанкционированных работ в охранных зонах воздушных линий электропередачи и кабельных линий. Неукоснительно следует соблюдать особые условия использования земельных участков, расположенных в границах таких зон!</w:t>
      </w:r>
    </w:p>
    <w:p w:rsidR="008B2B98" w:rsidRPr="008B2B98" w:rsidRDefault="008B2B98" w:rsidP="00D67D52">
      <w:pPr>
        <w:spacing w:before="1200" w:after="100" w:afterAutospacing="1" w:line="240" w:lineRule="auto"/>
        <w:ind w:left="1875" w:firstLine="312"/>
        <w:jc w:val="both"/>
        <w:rPr>
          <w:rFonts w:ascii="Calibri" w:eastAsia="Times New Roman" w:hAnsi="Calibri" w:cs="Calibri"/>
          <w:color w:val="333333"/>
          <w:sz w:val="30"/>
          <w:szCs w:val="30"/>
        </w:rPr>
      </w:pPr>
      <w:r w:rsidRPr="008B2B98">
        <w:rPr>
          <w:rFonts w:ascii="Calibri" w:eastAsia="Times New Roman" w:hAnsi="Calibri" w:cs="Calibri"/>
          <w:color w:val="333333"/>
          <w:sz w:val="30"/>
          <w:szCs w:val="30"/>
        </w:rPr>
        <w:t>Статистика свидетельствует о том, что пренебрежение требованиями безопасности в охранных зонах приводит к несчастным случаям от поражения электрическим током до сбоев в электроснабжении.</w:t>
      </w:r>
    </w:p>
    <w:p w:rsidR="008B2B98" w:rsidRPr="008B2B98" w:rsidRDefault="008B2B98" w:rsidP="00D67D52">
      <w:pPr>
        <w:spacing w:before="100" w:beforeAutospacing="1" w:after="100" w:afterAutospacing="1" w:line="240" w:lineRule="auto"/>
        <w:ind w:left="1875" w:firstLine="312"/>
        <w:jc w:val="both"/>
        <w:rPr>
          <w:rFonts w:ascii="Calibri" w:eastAsia="Times New Roman" w:hAnsi="Calibri" w:cs="Calibri"/>
          <w:color w:val="333333"/>
          <w:sz w:val="30"/>
          <w:szCs w:val="30"/>
        </w:rPr>
      </w:pPr>
      <w:r w:rsidRPr="008B2B98">
        <w:rPr>
          <w:rFonts w:ascii="Calibri" w:eastAsia="Times New Roman" w:hAnsi="Calibri" w:cs="Calibri"/>
          <w:color w:val="333333"/>
          <w:sz w:val="30"/>
          <w:szCs w:val="30"/>
        </w:rPr>
        <w:t>Отвечая за надежное и безопасное электроснабжение</w:t>
      </w:r>
      <w:r w:rsidR="00A91CF3">
        <w:rPr>
          <w:rFonts w:ascii="Calibri" w:eastAsia="Times New Roman" w:hAnsi="Calibri" w:cs="Calibri"/>
          <w:color w:val="333333"/>
          <w:sz w:val="30"/>
          <w:szCs w:val="30"/>
        </w:rPr>
        <w:t>,</w:t>
      </w:r>
      <w:r w:rsidRPr="008B2B98">
        <w:rPr>
          <w:rFonts w:ascii="Calibri" w:eastAsia="Times New Roman" w:hAnsi="Calibri" w:cs="Calibri"/>
          <w:color w:val="333333"/>
          <w:sz w:val="30"/>
          <w:szCs w:val="30"/>
        </w:rPr>
        <w:t> </w:t>
      </w:r>
      <w:r w:rsidR="00A91CF3">
        <w:rPr>
          <w:rFonts w:ascii="Calibri" w:eastAsia="Times New Roman" w:hAnsi="Calibri" w:cs="Calibri"/>
          <w:b/>
          <w:bCs/>
          <w:color w:val="000000"/>
          <w:sz w:val="30"/>
        </w:rPr>
        <w:t>ООО</w:t>
      </w:r>
      <w:r w:rsidR="00A91CF3" w:rsidRPr="008B2B98">
        <w:rPr>
          <w:rFonts w:ascii="Calibri" w:eastAsia="Times New Roman" w:hAnsi="Calibri" w:cs="Calibri"/>
          <w:b/>
          <w:bCs/>
          <w:color w:val="000000"/>
          <w:sz w:val="30"/>
        </w:rPr>
        <w:t xml:space="preserve"> «</w:t>
      </w:r>
      <w:r w:rsidR="00A91CF3">
        <w:rPr>
          <w:rFonts w:ascii="Calibri" w:eastAsia="Times New Roman" w:hAnsi="Calibri" w:cs="Calibri"/>
          <w:b/>
          <w:bCs/>
          <w:color w:val="000000"/>
          <w:sz w:val="30"/>
        </w:rPr>
        <w:t xml:space="preserve">Завьялово </w:t>
      </w:r>
      <w:proofErr w:type="spellStart"/>
      <w:r w:rsidR="00A91CF3">
        <w:rPr>
          <w:rFonts w:ascii="Calibri" w:eastAsia="Times New Roman" w:hAnsi="Calibri" w:cs="Calibri"/>
          <w:b/>
          <w:bCs/>
          <w:color w:val="000000"/>
          <w:sz w:val="30"/>
        </w:rPr>
        <w:t>Энерго</w:t>
      </w:r>
      <w:proofErr w:type="spellEnd"/>
      <w:r w:rsidR="00A91CF3" w:rsidRPr="008B2B98">
        <w:rPr>
          <w:rFonts w:ascii="Calibri" w:eastAsia="Times New Roman" w:hAnsi="Calibri" w:cs="Calibri"/>
          <w:b/>
          <w:bCs/>
          <w:color w:val="000000"/>
          <w:sz w:val="30"/>
        </w:rPr>
        <w:t xml:space="preserve">» </w:t>
      </w:r>
      <w:r w:rsidRPr="008B2B98">
        <w:rPr>
          <w:rFonts w:ascii="Calibri" w:eastAsia="Times New Roman" w:hAnsi="Calibri" w:cs="Calibri"/>
          <w:color w:val="333333"/>
          <w:sz w:val="30"/>
          <w:szCs w:val="30"/>
        </w:rPr>
        <w:t xml:space="preserve">призывает граждан обращать внимание на предупреждающие знаки и таблички, соблюдать правила безопасности вблизи </w:t>
      </w:r>
      <w:proofErr w:type="spellStart"/>
      <w:r w:rsidRPr="008B2B98">
        <w:rPr>
          <w:rFonts w:ascii="Calibri" w:eastAsia="Times New Roman" w:hAnsi="Calibri" w:cs="Calibri"/>
          <w:color w:val="333333"/>
          <w:sz w:val="30"/>
          <w:szCs w:val="30"/>
        </w:rPr>
        <w:t>электросетевых</w:t>
      </w:r>
      <w:proofErr w:type="spellEnd"/>
      <w:r w:rsidRPr="008B2B98">
        <w:rPr>
          <w:rFonts w:ascii="Calibri" w:eastAsia="Times New Roman" w:hAnsi="Calibri" w:cs="Calibri"/>
          <w:color w:val="333333"/>
          <w:sz w:val="30"/>
          <w:szCs w:val="30"/>
        </w:rPr>
        <w:t xml:space="preserve"> объектов.</w:t>
      </w:r>
    </w:p>
    <w:p w:rsidR="001C38C8" w:rsidRDefault="001C38C8" w:rsidP="00533BD2">
      <w:pPr>
        <w:spacing w:before="100" w:beforeAutospacing="1" w:after="100" w:afterAutospacing="1" w:line="240" w:lineRule="auto"/>
        <w:ind w:left="1560" w:firstLine="453"/>
        <w:rPr>
          <w:rFonts w:ascii="Calibri" w:eastAsia="Times New Roman" w:hAnsi="Calibri" w:cs="Calibri"/>
          <w:b/>
          <w:bCs/>
          <w:color w:val="333333"/>
          <w:sz w:val="36"/>
        </w:rPr>
      </w:pPr>
    </w:p>
    <w:p w:rsidR="001C38C8" w:rsidRDefault="001C38C8" w:rsidP="00533BD2">
      <w:pPr>
        <w:spacing w:before="100" w:beforeAutospacing="1" w:after="100" w:afterAutospacing="1" w:line="240" w:lineRule="auto"/>
        <w:ind w:left="1560" w:firstLine="453"/>
        <w:rPr>
          <w:rFonts w:ascii="Calibri" w:eastAsia="Times New Roman" w:hAnsi="Calibri" w:cs="Calibri"/>
          <w:b/>
          <w:bCs/>
          <w:color w:val="333333"/>
          <w:sz w:val="36"/>
        </w:rPr>
      </w:pPr>
    </w:p>
    <w:p w:rsidR="001C38C8" w:rsidRDefault="001C38C8" w:rsidP="00533BD2">
      <w:pPr>
        <w:spacing w:before="100" w:beforeAutospacing="1" w:after="100" w:afterAutospacing="1" w:line="240" w:lineRule="auto"/>
        <w:ind w:left="1560" w:firstLine="453"/>
        <w:rPr>
          <w:rFonts w:ascii="Calibri" w:eastAsia="Times New Roman" w:hAnsi="Calibri" w:cs="Calibri"/>
          <w:b/>
          <w:bCs/>
          <w:color w:val="333333"/>
          <w:sz w:val="36"/>
        </w:rPr>
      </w:pPr>
    </w:p>
    <w:tbl>
      <w:tblPr>
        <w:tblStyle w:val="a7"/>
        <w:tblW w:w="0" w:type="auto"/>
        <w:tblInd w:w="1560" w:type="dxa"/>
        <w:tblLook w:val="04A0"/>
      </w:tblPr>
      <w:tblGrid>
        <w:gridCol w:w="6390"/>
        <w:gridCol w:w="7150"/>
      </w:tblGrid>
      <w:tr w:rsidR="001C38C8" w:rsidTr="001C38C8">
        <w:tc>
          <w:tcPr>
            <w:tcW w:w="7550" w:type="dxa"/>
          </w:tcPr>
          <w:p w:rsidR="001C38C8" w:rsidRDefault="001C38C8" w:rsidP="001C38C8">
            <w:pPr>
              <w:spacing w:before="100" w:beforeAutospacing="1" w:after="100" w:afterAutospacing="1"/>
              <w:ind w:left="1560" w:firstLine="453"/>
              <w:jc w:val="both"/>
              <w:rPr>
                <w:rFonts w:ascii="Calibri" w:eastAsia="Times New Roman" w:hAnsi="Calibri" w:cs="Calibri"/>
                <w:b/>
                <w:bCs/>
                <w:color w:val="333333"/>
                <w:sz w:val="36"/>
              </w:rPr>
            </w:pPr>
            <w:r w:rsidRPr="008B2B98">
              <w:rPr>
                <w:rFonts w:ascii="Calibri" w:eastAsia="Times New Roman" w:hAnsi="Calibri" w:cs="Calibri"/>
                <w:b/>
                <w:bCs/>
                <w:color w:val="333333"/>
                <w:sz w:val="36"/>
              </w:rPr>
              <w:t>Уважаемые взрослые!</w:t>
            </w:r>
          </w:p>
          <w:p w:rsidR="001C38C8" w:rsidRDefault="001C38C8" w:rsidP="001C38C8">
            <w:pPr>
              <w:spacing w:before="100" w:beforeAutospacing="1" w:after="100" w:afterAutospacing="1"/>
              <w:jc w:val="both"/>
            </w:pPr>
            <w:r w:rsidRPr="008B2B98">
              <w:rPr>
                <w:rFonts w:ascii="Calibri" w:eastAsia="Times New Roman" w:hAnsi="Calibri" w:cs="Calibri"/>
                <w:color w:val="333333"/>
                <w:sz w:val="30"/>
                <w:szCs w:val="30"/>
              </w:rPr>
              <w:t>Обращайте внимание на то, где гуляют ваши дети.</w:t>
            </w:r>
          </w:p>
          <w:p w:rsidR="001C38C8" w:rsidRPr="008B2B98" w:rsidRDefault="001C38C8" w:rsidP="001C38C8">
            <w:pPr>
              <w:spacing w:before="100" w:beforeAutospacing="1" w:after="100" w:afterAutospacing="1"/>
              <w:ind w:left="1875" w:firstLine="312"/>
              <w:rPr>
                <w:rFonts w:ascii="Calibri" w:eastAsia="Times New Roman" w:hAnsi="Calibri" w:cs="Calibri"/>
                <w:color w:val="333333"/>
                <w:sz w:val="30"/>
                <w:szCs w:val="30"/>
              </w:rPr>
            </w:pPr>
            <w:r w:rsidRPr="008B2B98">
              <w:rPr>
                <w:rFonts w:ascii="Calibri" w:eastAsia="Times New Roman" w:hAnsi="Calibri" w:cs="Calibri"/>
                <w:color w:val="333333"/>
                <w:sz w:val="30"/>
                <w:szCs w:val="30"/>
              </w:rPr>
              <w:t>Расскажите ребенку, что категорически запрещается:</w:t>
            </w:r>
          </w:p>
          <w:p w:rsidR="001C38C8" w:rsidRPr="008B2B98" w:rsidRDefault="001C38C8" w:rsidP="001C38C8">
            <w:pPr>
              <w:numPr>
                <w:ilvl w:val="0"/>
                <w:numId w:val="1"/>
              </w:numPr>
              <w:spacing w:before="100" w:beforeAutospacing="1" w:after="100" w:afterAutospacing="1"/>
              <w:ind w:firstLine="0"/>
              <w:rPr>
                <w:rFonts w:ascii="Calibri" w:eastAsia="Times New Roman" w:hAnsi="Calibri" w:cs="Calibri"/>
                <w:color w:val="333333"/>
                <w:sz w:val="30"/>
                <w:szCs w:val="30"/>
              </w:rPr>
            </w:pPr>
            <w:r w:rsidRPr="008B2B98">
              <w:rPr>
                <w:rFonts w:ascii="Calibri" w:eastAsia="Times New Roman" w:hAnsi="Calibri" w:cs="Calibri"/>
                <w:color w:val="333333"/>
                <w:sz w:val="30"/>
                <w:szCs w:val="30"/>
              </w:rPr>
              <w:t>играть рядом с линиями электропередачи и трансформаторными подстанциями,</w:t>
            </w:r>
          </w:p>
          <w:p w:rsidR="001C38C8" w:rsidRPr="008B2B98" w:rsidRDefault="001C38C8" w:rsidP="001C38C8">
            <w:pPr>
              <w:numPr>
                <w:ilvl w:val="0"/>
                <w:numId w:val="1"/>
              </w:numPr>
              <w:spacing w:before="100" w:beforeAutospacing="1" w:after="100" w:afterAutospacing="1"/>
              <w:ind w:firstLine="0"/>
              <w:rPr>
                <w:rFonts w:ascii="Calibri" w:eastAsia="Times New Roman" w:hAnsi="Calibri" w:cs="Calibri"/>
                <w:color w:val="333333"/>
                <w:sz w:val="30"/>
                <w:szCs w:val="30"/>
              </w:rPr>
            </w:pPr>
            <w:r w:rsidRPr="008B2B98">
              <w:rPr>
                <w:rFonts w:ascii="Calibri" w:eastAsia="Times New Roman" w:hAnsi="Calibri" w:cs="Calibri"/>
                <w:color w:val="333333"/>
                <w:sz w:val="30"/>
                <w:szCs w:val="30"/>
              </w:rPr>
              <w:t>проникать на их территорию,</w:t>
            </w:r>
          </w:p>
          <w:p w:rsidR="001C38C8" w:rsidRPr="008B2B98" w:rsidRDefault="001C38C8" w:rsidP="001C38C8">
            <w:pPr>
              <w:numPr>
                <w:ilvl w:val="0"/>
                <w:numId w:val="1"/>
              </w:numPr>
              <w:spacing w:before="100" w:beforeAutospacing="1" w:after="100" w:afterAutospacing="1"/>
              <w:ind w:firstLine="0"/>
              <w:rPr>
                <w:rFonts w:ascii="Calibri" w:eastAsia="Times New Roman" w:hAnsi="Calibri" w:cs="Calibri"/>
                <w:color w:val="333333"/>
                <w:sz w:val="30"/>
                <w:szCs w:val="30"/>
              </w:rPr>
            </w:pPr>
            <w:r w:rsidRPr="008B2B98">
              <w:rPr>
                <w:rFonts w:ascii="Calibri" w:eastAsia="Times New Roman" w:hAnsi="Calibri" w:cs="Calibri"/>
                <w:color w:val="333333"/>
                <w:sz w:val="30"/>
                <w:szCs w:val="30"/>
              </w:rPr>
              <w:t xml:space="preserve">открывать </w:t>
            </w:r>
            <w:proofErr w:type="spellStart"/>
            <w:r w:rsidRPr="008B2B98">
              <w:rPr>
                <w:rFonts w:ascii="Calibri" w:eastAsia="Times New Roman" w:hAnsi="Calibri" w:cs="Calibri"/>
                <w:color w:val="333333"/>
                <w:sz w:val="30"/>
                <w:szCs w:val="30"/>
              </w:rPr>
              <w:t>электрощитки</w:t>
            </w:r>
            <w:proofErr w:type="spellEnd"/>
            <w:r w:rsidRPr="008B2B98">
              <w:rPr>
                <w:rFonts w:ascii="Calibri" w:eastAsia="Times New Roman" w:hAnsi="Calibri" w:cs="Calibri"/>
                <w:color w:val="333333"/>
                <w:sz w:val="30"/>
                <w:szCs w:val="30"/>
              </w:rPr>
              <w:t>,</w:t>
            </w:r>
          </w:p>
          <w:p w:rsidR="001C38C8" w:rsidRPr="008B2B98" w:rsidRDefault="001C38C8" w:rsidP="001C38C8">
            <w:pPr>
              <w:numPr>
                <w:ilvl w:val="0"/>
                <w:numId w:val="1"/>
              </w:numPr>
              <w:spacing w:before="100" w:beforeAutospacing="1" w:after="100" w:afterAutospacing="1"/>
              <w:ind w:firstLine="0"/>
              <w:rPr>
                <w:rFonts w:ascii="Calibri" w:eastAsia="Times New Roman" w:hAnsi="Calibri" w:cs="Calibri"/>
                <w:color w:val="333333"/>
                <w:sz w:val="30"/>
                <w:szCs w:val="30"/>
              </w:rPr>
            </w:pPr>
            <w:r w:rsidRPr="008B2B98">
              <w:rPr>
                <w:rFonts w:ascii="Calibri" w:eastAsia="Times New Roman" w:hAnsi="Calibri" w:cs="Calibri"/>
                <w:color w:val="333333"/>
                <w:sz w:val="30"/>
                <w:szCs w:val="30"/>
              </w:rPr>
              <w:t>стрелять из рогаток по изоляторам на опорах и т. п.</w:t>
            </w:r>
          </w:p>
          <w:p w:rsidR="001C38C8" w:rsidRPr="008B2B98" w:rsidRDefault="001C38C8" w:rsidP="001C38C8">
            <w:pPr>
              <w:numPr>
                <w:ilvl w:val="0"/>
                <w:numId w:val="1"/>
              </w:numPr>
              <w:spacing w:before="100" w:beforeAutospacing="1" w:after="100" w:afterAutospacing="1"/>
              <w:ind w:firstLine="0"/>
              <w:rPr>
                <w:rFonts w:ascii="Calibri" w:eastAsia="Times New Roman" w:hAnsi="Calibri" w:cs="Calibri"/>
                <w:color w:val="333333"/>
                <w:sz w:val="30"/>
                <w:szCs w:val="30"/>
              </w:rPr>
            </w:pPr>
            <w:r w:rsidRPr="008B2B98">
              <w:rPr>
                <w:rFonts w:ascii="Calibri" w:eastAsia="Times New Roman" w:hAnsi="Calibri" w:cs="Calibri"/>
                <w:color w:val="333333"/>
                <w:sz w:val="30"/>
                <w:szCs w:val="30"/>
              </w:rPr>
              <w:t>рыбачить, разводить костры, разбивать палатки под ЛЭП также запрещено.</w:t>
            </w:r>
          </w:p>
          <w:p w:rsidR="001C38C8" w:rsidRDefault="001C38C8" w:rsidP="001C38C8">
            <w:pPr>
              <w:spacing w:before="100" w:beforeAutospacing="1" w:after="100" w:afterAutospacing="1"/>
              <w:rPr>
                <w:rFonts w:ascii="Calibri" w:eastAsia="Times New Roman" w:hAnsi="Calibri" w:cs="Calibri"/>
                <w:b/>
                <w:bCs/>
                <w:color w:val="333333"/>
                <w:sz w:val="36"/>
              </w:rPr>
            </w:pPr>
            <w:r>
              <w:t xml:space="preserve">                                                                                                                                          </w:t>
            </w:r>
          </w:p>
        </w:tc>
        <w:tc>
          <w:tcPr>
            <w:tcW w:w="7550" w:type="dxa"/>
          </w:tcPr>
          <w:p w:rsidR="001C38C8" w:rsidRDefault="001C38C8" w:rsidP="00533BD2">
            <w:pPr>
              <w:spacing w:before="100" w:beforeAutospacing="1" w:after="100" w:afterAutospacing="1"/>
              <w:rPr>
                <w:rFonts w:ascii="Calibri" w:eastAsia="Times New Roman" w:hAnsi="Calibri" w:cs="Calibri"/>
                <w:b/>
                <w:bCs/>
                <w:color w:val="333333"/>
                <w:sz w:val="36"/>
              </w:rPr>
            </w:pPr>
            <w:r w:rsidRPr="001C38C8">
              <w:rPr>
                <w:rFonts w:ascii="Calibri" w:eastAsia="Times New Roman" w:hAnsi="Calibri" w:cs="Calibri"/>
                <w:b/>
                <w:bCs/>
                <w:color w:val="333333"/>
                <w:sz w:val="36"/>
              </w:rPr>
              <w:drawing>
                <wp:inline distT="0" distB="0" distL="0" distR="0">
                  <wp:extent cx="3848100" cy="3790950"/>
                  <wp:effectExtent l="19050" t="0" r="0" b="0"/>
                  <wp:docPr id="15" name="Рисунок 16" descr="http://ru.imglocalmart.com/image/main/Mucs8zHZg8hZ3T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u.imglocalmart.com/image/main/Mucs8zHZg8hZ3T2i"/>
                          <pic:cNvPicPr>
                            <a:picLocks noChangeAspect="1" noChangeArrowheads="1"/>
                          </pic:cNvPicPr>
                        </pic:nvPicPr>
                        <pic:blipFill>
                          <a:blip r:embed="rId6"/>
                          <a:srcRect/>
                          <a:stretch>
                            <a:fillRect/>
                          </a:stretch>
                        </pic:blipFill>
                        <pic:spPr bwMode="auto">
                          <a:xfrm>
                            <a:off x="0" y="0"/>
                            <a:ext cx="3848100" cy="3790950"/>
                          </a:xfrm>
                          <a:prstGeom prst="rect">
                            <a:avLst/>
                          </a:prstGeom>
                          <a:noFill/>
                          <a:ln w="9525">
                            <a:noFill/>
                            <a:miter lim="800000"/>
                            <a:headEnd/>
                            <a:tailEnd/>
                          </a:ln>
                        </pic:spPr>
                      </pic:pic>
                    </a:graphicData>
                  </a:graphic>
                </wp:inline>
              </w:drawing>
            </w:r>
          </w:p>
        </w:tc>
      </w:tr>
    </w:tbl>
    <w:p w:rsidR="008B2B98" w:rsidRPr="00533BD2" w:rsidRDefault="00533BD2" w:rsidP="00451E24">
      <w:pPr>
        <w:spacing w:before="100" w:beforeAutospacing="1" w:after="100" w:afterAutospacing="1" w:line="240" w:lineRule="auto"/>
        <w:ind w:left="9204"/>
        <w:rPr>
          <w:rFonts w:ascii="Calibri" w:eastAsia="Times New Roman" w:hAnsi="Calibri" w:cs="Calibri"/>
          <w:b/>
          <w:bCs/>
          <w:color w:val="333333"/>
          <w:sz w:val="36"/>
        </w:rPr>
      </w:pPr>
      <w:r>
        <w:rPr>
          <w:rFonts w:ascii="Calibri" w:eastAsia="Times New Roman" w:hAnsi="Calibri" w:cs="Calibri"/>
          <w:b/>
          <w:bCs/>
          <w:color w:val="333333"/>
          <w:sz w:val="36"/>
        </w:rPr>
        <w:t xml:space="preserve">  </w:t>
      </w:r>
    </w:p>
    <w:p w:rsidR="008B2B98" w:rsidRPr="008B2B98" w:rsidRDefault="008B2B98" w:rsidP="00D67D52">
      <w:pPr>
        <w:spacing w:before="100" w:beforeAutospacing="1" w:after="100" w:afterAutospacing="1" w:line="240" w:lineRule="auto"/>
        <w:ind w:left="1875" w:right="3150" w:firstLine="312"/>
        <w:jc w:val="both"/>
        <w:rPr>
          <w:rFonts w:ascii="Calibri" w:eastAsia="Times New Roman" w:hAnsi="Calibri" w:cs="Calibri"/>
          <w:color w:val="333333"/>
          <w:sz w:val="30"/>
          <w:szCs w:val="30"/>
        </w:rPr>
      </w:pPr>
      <w:r w:rsidRPr="008B2B98">
        <w:rPr>
          <w:rFonts w:ascii="Calibri" w:eastAsia="Times New Roman" w:hAnsi="Calibri" w:cs="Calibri"/>
          <w:color w:val="333333"/>
          <w:sz w:val="30"/>
          <w:szCs w:val="30"/>
        </w:rPr>
        <w:t>Объясните детям, что электрический ток может поразить не только при непосредственном контакте с частями электроустановок, но и на расстоянии от них по воздуху и через землю!</w:t>
      </w:r>
    </w:p>
    <w:p w:rsidR="008B2B98" w:rsidRPr="008B2B98" w:rsidRDefault="008B2B98" w:rsidP="008B2B98">
      <w:pPr>
        <w:spacing w:before="100" w:beforeAutospacing="1" w:after="100" w:afterAutospacing="1" w:line="240" w:lineRule="auto"/>
        <w:ind w:firstLine="312"/>
        <w:jc w:val="center"/>
        <w:rPr>
          <w:rFonts w:ascii="Calibri" w:eastAsia="Times New Roman" w:hAnsi="Calibri" w:cs="Calibri"/>
          <w:color w:val="333333"/>
          <w:sz w:val="30"/>
          <w:szCs w:val="30"/>
        </w:rPr>
      </w:pPr>
      <w:r>
        <w:rPr>
          <w:rFonts w:ascii="Calibri" w:eastAsia="Times New Roman" w:hAnsi="Calibri" w:cs="Calibri"/>
          <w:noProof/>
          <w:color w:val="333333"/>
          <w:sz w:val="30"/>
          <w:szCs w:val="30"/>
        </w:rPr>
        <w:lastRenderedPageBreak/>
        <w:drawing>
          <wp:inline distT="0" distB="0" distL="0" distR="0">
            <wp:extent cx="5943600" cy="2600325"/>
            <wp:effectExtent l="19050" t="0" r="0" b="0"/>
            <wp:docPr id="1" name="Рисунок 1" descr="http://www.izhes.ru/upload/medialibrary/1e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hes.ru/upload/medialibrary/1e9/3.jpg"/>
                    <pic:cNvPicPr>
                      <a:picLocks noChangeAspect="1" noChangeArrowheads="1"/>
                    </pic:cNvPicPr>
                  </pic:nvPicPr>
                  <pic:blipFill>
                    <a:blip r:embed="rId7"/>
                    <a:srcRect/>
                    <a:stretch>
                      <a:fillRect/>
                    </a:stretch>
                  </pic:blipFill>
                  <pic:spPr bwMode="auto">
                    <a:xfrm>
                      <a:off x="0" y="0"/>
                      <a:ext cx="5943600" cy="2600325"/>
                    </a:xfrm>
                    <a:prstGeom prst="rect">
                      <a:avLst/>
                    </a:prstGeom>
                    <a:noFill/>
                    <a:ln w="9525">
                      <a:noFill/>
                      <a:miter lim="800000"/>
                      <a:headEnd/>
                      <a:tailEnd/>
                    </a:ln>
                  </pic:spPr>
                </pic:pic>
              </a:graphicData>
            </a:graphic>
          </wp:inline>
        </w:drawing>
      </w:r>
    </w:p>
    <w:p w:rsidR="008B2B98" w:rsidRPr="008B2B98" w:rsidRDefault="008B2B98" w:rsidP="008B2B98">
      <w:pPr>
        <w:spacing w:before="100" w:beforeAutospacing="1" w:after="100" w:afterAutospacing="1" w:line="240" w:lineRule="auto"/>
        <w:ind w:left="1875" w:firstLine="312"/>
        <w:rPr>
          <w:rFonts w:ascii="Calibri" w:eastAsia="Times New Roman" w:hAnsi="Calibri" w:cs="Calibri"/>
          <w:color w:val="333333"/>
          <w:sz w:val="30"/>
          <w:szCs w:val="30"/>
        </w:rPr>
      </w:pPr>
      <w:r>
        <w:rPr>
          <w:rFonts w:ascii="Calibri" w:eastAsia="Times New Roman" w:hAnsi="Calibri" w:cs="Calibri"/>
          <w:noProof/>
          <w:color w:val="333333"/>
          <w:sz w:val="30"/>
          <w:szCs w:val="30"/>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914400" cy="819150"/>
            <wp:effectExtent l="19050" t="0" r="0" b="0"/>
            <wp:wrapSquare wrapText="bothSides"/>
            <wp:docPr id="4" name="Рисунок 4" descr="http://www.izhes.ru/upload/medialibrary/8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zhes.ru/upload/medialibrary/860/4.png"/>
                    <pic:cNvPicPr>
                      <a:picLocks noChangeAspect="1" noChangeArrowheads="1"/>
                    </pic:cNvPicPr>
                  </pic:nvPicPr>
                  <pic:blipFill>
                    <a:blip r:embed="rId8"/>
                    <a:srcRect/>
                    <a:stretch>
                      <a:fillRect/>
                    </a:stretch>
                  </pic:blipFill>
                  <pic:spPr bwMode="auto">
                    <a:xfrm>
                      <a:off x="0" y="0"/>
                      <a:ext cx="914400" cy="819150"/>
                    </a:xfrm>
                    <a:prstGeom prst="rect">
                      <a:avLst/>
                    </a:prstGeom>
                    <a:noFill/>
                    <a:ln w="9525">
                      <a:noFill/>
                      <a:miter lim="800000"/>
                      <a:headEnd/>
                      <a:tailEnd/>
                    </a:ln>
                  </pic:spPr>
                </pic:pic>
              </a:graphicData>
            </a:graphic>
          </wp:anchor>
        </w:drawing>
      </w:r>
      <w:r w:rsidRPr="008B2B98">
        <w:rPr>
          <w:rFonts w:ascii="Calibri" w:eastAsia="Times New Roman" w:hAnsi="Calibri" w:cs="Calibri"/>
          <w:b/>
          <w:bCs/>
          <w:color w:val="333333"/>
          <w:sz w:val="36"/>
        </w:rPr>
        <w:t>Обо всех замеченных нарушениях </w:t>
      </w:r>
      <w:r w:rsidRPr="008B2B98">
        <w:rPr>
          <w:rFonts w:ascii="Calibri" w:eastAsia="Times New Roman" w:hAnsi="Calibri" w:cs="Calibri"/>
          <w:b/>
          <w:bCs/>
          <w:color w:val="333333"/>
          <w:sz w:val="36"/>
          <w:szCs w:val="36"/>
        </w:rPr>
        <w:br/>
      </w:r>
      <w:r w:rsidRPr="008B2B98">
        <w:rPr>
          <w:rFonts w:ascii="Calibri" w:eastAsia="Times New Roman" w:hAnsi="Calibri" w:cs="Calibri"/>
          <w:b/>
          <w:bCs/>
          <w:color w:val="333333"/>
          <w:sz w:val="36"/>
        </w:rPr>
        <w:t>убедительно просим вас сообщать по телефонам:</w:t>
      </w:r>
      <w:r w:rsidRPr="008B2B98">
        <w:rPr>
          <w:rFonts w:ascii="Calibri" w:eastAsia="Times New Roman" w:hAnsi="Calibri" w:cs="Calibri"/>
          <w:color w:val="333333"/>
          <w:sz w:val="30"/>
          <w:szCs w:val="30"/>
        </w:rPr>
        <w:t> </w:t>
      </w:r>
      <w:r w:rsidRPr="008B2B98">
        <w:rPr>
          <w:rFonts w:ascii="Calibri" w:eastAsia="Times New Roman" w:hAnsi="Calibri" w:cs="Calibri"/>
          <w:color w:val="333333"/>
          <w:sz w:val="30"/>
          <w:szCs w:val="30"/>
        </w:rPr>
        <w:br/>
      </w:r>
      <w:r w:rsidRPr="008B2B98">
        <w:rPr>
          <w:rFonts w:ascii="Calibri" w:eastAsia="Times New Roman" w:hAnsi="Calibri" w:cs="Calibri"/>
          <w:b/>
          <w:bCs/>
          <w:color w:val="333333"/>
          <w:sz w:val="36"/>
        </w:rPr>
        <w:t>8</w:t>
      </w:r>
      <w:r w:rsidRPr="008B2B98">
        <w:rPr>
          <w:rFonts w:ascii="Calibri" w:eastAsia="Times New Roman" w:hAnsi="Calibri" w:cs="Calibri"/>
          <w:color w:val="333333"/>
          <w:sz w:val="30"/>
          <w:szCs w:val="30"/>
        </w:rPr>
        <w:t> </w:t>
      </w:r>
      <w:r w:rsidRPr="008B2B98">
        <w:rPr>
          <w:rFonts w:ascii="Calibri" w:eastAsia="Times New Roman" w:hAnsi="Calibri" w:cs="Calibri"/>
          <w:color w:val="333333"/>
          <w:sz w:val="36"/>
        </w:rPr>
        <w:t>(3412)</w:t>
      </w:r>
      <w:r w:rsidRPr="008B2B98">
        <w:rPr>
          <w:rFonts w:ascii="Calibri" w:eastAsia="Times New Roman" w:hAnsi="Calibri" w:cs="Calibri"/>
          <w:color w:val="333333"/>
          <w:sz w:val="30"/>
          <w:szCs w:val="30"/>
        </w:rPr>
        <w:t> </w:t>
      </w:r>
      <w:r w:rsidR="00B475D4" w:rsidRPr="00B475D4">
        <w:rPr>
          <w:rFonts w:ascii="Calibri" w:eastAsia="Times New Roman" w:hAnsi="Calibri" w:cs="Calibri"/>
          <w:b/>
          <w:color w:val="333333"/>
          <w:sz w:val="36"/>
          <w:szCs w:val="36"/>
        </w:rPr>
        <w:t>97</w:t>
      </w:r>
      <w:r w:rsidRPr="008B2B98">
        <w:rPr>
          <w:rFonts w:ascii="Calibri" w:eastAsia="Times New Roman" w:hAnsi="Calibri" w:cs="Calibri"/>
          <w:b/>
          <w:bCs/>
          <w:color w:val="333333"/>
          <w:sz w:val="36"/>
        </w:rPr>
        <w:t>-</w:t>
      </w:r>
      <w:r w:rsidR="00B475D4">
        <w:rPr>
          <w:rFonts w:ascii="Calibri" w:eastAsia="Times New Roman" w:hAnsi="Calibri" w:cs="Calibri"/>
          <w:b/>
          <w:bCs/>
          <w:color w:val="333333"/>
          <w:sz w:val="36"/>
        </w:rPr>
        <w:t>22</w:t>
      </w:r>
      <w:r w:rsidRPr="008B2B98">
        <w:rPr>
          <w:rFonts w:ascii="Calibri" w:eastAsia="Times New Roman" w:hAnsi="Calibri" w:cs="Calibri"/>
          <w:b/>
          <w:bCs/>
          <w:color w:val="333333"/>
          <w:sz w:val="36"/>
        </w:rPr>
        <w:t>-</w:t>
      </w:r>
      <w:r w:rsidR="00B475D4">
        <w:rPr>
          <w:rFonts w:ascii="Calibri" w:eastAsia="Times New Roman" w:hAnsi="Calibri" w:cs="Calibri"/>
          <w:b/>
          <w:bCs/>
          <w:color w:val="333333"/>
          <w:sz w:val="36"/>
        </w:rPr>
        <w:t>34</w:t>
      </w:r>
      <w:r w:rsidRPr="008B2B98">
        <w:rPr>
          <w:rFonts w:ascii="Calibri" w:eastAsia="Times New Roman" w:hAnsi="Calibri" w:cs="Calibri"/>
          <w:b/>
          <w:bCs/>
          <w:color w:val="333333"/>
          <w:sz w:val="36"/>
        </w:rPr>
        <w:t>, </w:t>
      </w:r>
      <w:r w:rsidR="00B475D4">
        <w:rPr>
          <w:rFonts w:ascii="Calibri" w:eastAsia="Times New Roman" w:hAnsi="Calibri" w:cs="Calibri"/>
          <w:b/>
          <w:bCs/>
          <w:color w:val="333333"/>
          <w:sz w:val="36"/>
        </w:rPr>
        <w:t>97-22-35</w:t>
      </w:r>
    </w:p>
    <w:p w:rsidR="008B2B98" w:rsidRPr="008B2B98" w:rsidRDefault="008B2B98" w:rsidP="008B2B98">
      <w:pPr>
        <w:spacing w:before="100" w:beforeAutospacing="1" w:after="100" w:afterAutospacing="1" w:line="240" w:lineRule="auto"/>
        <w:ind w:left="1575" w:firstLine="312"/>
        <w:rPr>
          <w:rFonts w:ascii="Calibri" w:eastAsia="Times New Roman" w:hAnsi="Calibri" w:cs="Calibri"/>
          <w:color w:val="333333"/>
          <w:sz w:val="30"/>
          <w:szCs w:val="30"/>
        </w:rPr>
      </w:pPr>
      <w:r w:rsidRPr="008B2B98">
        <w:rPr>
          <w:rFonts w:ascii="Calibri" w:eastAsia="Times New Roman" w:hAnsi="Calibri" w:cs="Calibri"/>
          <w:b/>
          <w:bCs/>
          <w:color w:val="333333"/>
          <w:sz w:val="36"/>
        </w:rPr>
        <w:t>Для справки:</w:t>
      </w:r>
    </w:p>
    <w:p w:rsidR="008B2B98" w:rsidRPr="008B2B98" w:rsidRDefault="008B2B98" w:rsidP="008B2B98">
      <w:pPr>
        <w:spacing w:before="100" w:beforeAutospacing="1" w:after="100" w:afterAutospacing="1" w:line="240" w:lineRule="auto"/>
        <w:ind w:left="1875" w:firstLine="312"/>
        <w:rPr>
          <w:rFonts w:ascii="Calibri" w:eastAsia="Times New Roman" w:hAnsi="Calibri" w:cs="Calibri"/>
          <w:color w:val="333333"/>
          <w:sz w:val="30"/>
          <w:szCs w:val="30"/>
        </w:rPr>
      </w:pPr>
      <w:r w:rsidRPr="008B2B98">
        <w:rPr>
          <w:rFonts w:ascii="Calibri" w:eastAsia="Times New Roman" w:hAnsi="Calibri" w:cs="Calibri"/>
          <w:color w:val="333333"/>
          <w:sz w:val="30"/>
          <w:szCs w:val="30"/>
        </w:rPr>
        <w:t>Охранная зона электросетей устанавливается:</w:t>
      </w:r>
    </w:p>
    <w:p w:rsidR="008B2B98" w:rsidRPr="008B2B98" w:rsidRDefault="008B2B98" w:rsidP="008B2B98">
      <w:pPr>
        <w:numPr>
          <w:ilvl w:val="0"/>
          <w:numId w:val="2"/>
        </w:numPr>
        <w:spacing w:before="100" w:beforeAutospacing="1" w:after="100" w:afterAutospacing="1" w:line="240" w:lineRule="auto"/>
        <w:ind w:left="2475" w:firstLine="0"/>
        <w:rPr>
          <w:rFonts w:ascii="Calibri" w:eastAsia="Times New Roman" w:hAnsi="Calibri" w:cs="Calibri"/>
          <w:color w:val="333333"/>
          <w:sz w:val="30"/>
          <w:szCs w:val="30"/>
        </w:rPr>
      </w:pPr>
      <w:r w:rsidRPr="008B2B98">
        <w:rPr>
          <w:rFonts w:ascii="Calibri" w:eastAsia="Times New Roman" w:hAnsi="Calibri" w:cs="Calibri"/>
          <w:color w:val="333333"/>
          <w:sz w:val="30"/>
          <w:szCs w:val="30"/>
        </w:rPr>
        <w:t>вдоль воздушных линий электропередачи в виде участка земли и воздушного пространства по обе стороны от крайних проводов.</w:t>
      </w:r>
    </w:p>
    <w:p w:rsidR="008B2B98" w:rsidRDefault="008B2B98" w:rsidP="008B2B98">
      <w:pPr>
        <w:numPr>
          <w:ilvl w:val="0"/>
          <w:numId w:val="3"/>
        </w:numPr>
        <w:spacing w:before="100" w:beforeAutospacing="1" w:after="100" w:afterAutospacing="1" w:line="240" w:lineRule="auto"/>
        <w:ind w:left="2775" w:right="6450" w:firstLine="0"/>
        <w:rPr>
          <w:rFonts w:ascii="Calibri" w:eastAsia="Times New Roman" w:hAnsi="Calibri" w:cs="Calibri"/>
          <w:color w:val="333333"/>
          <w:sz w:val="30"/>
          <w:szCs w:val="30"/>
        </w:rPr>
      </w:pPr>
      <w:r w:rsidRPr="008B2B98">
        <w:rPr>
          <w:rFonts w:ascii="Calibri" w:eastAsia="Times New Roman" w:hAnsi="Calibri" w:cs="Calibri"/>
          <w:color w:val="333333"/>
          <w:sz w:val="30"/>
          <w:szCs w:val="30"/>
        </w:rPr>
        <w:t>У линий напряжением 0,4 кВ это расстояние составляет 2 метра от крайнего провода, </w:t>
      </w:r>
      <w:r w:rsidRPr="008B2B98">
        <w:rPr>
          <w:rFonts w:ascii="Calibri" w:eastAsia="Times New Roman" w:hAnsi="Calibri" w:cs="Calibri"/>
          <w:color w:val="333333"/>
          <w:sz w:val="30"/>
          <w:szCs w:val="30"/>
        </w:rPr>
        <w:br/>
        <w:t>для 6-10 кВ – 10 метров, </w:t>
      </w:r>
      <w:r w:rsidRPr="008B2B98">
        <w:rPr>
          <w:rFonts w:ascii="Calibri" w:eastAsia="Times New Roman" w:hAnsi="Calibri" w:cs="Calibri"/>
          <w:color w:val="333333"/>
          <w:sz w:val="30"/>
          <w:szCs w:val="30"/>
        </w:rPr>
        <w:br/>
      </w:r>
      <w:r w:rsidRPr="008B2B98">
        <w:rPr>
          <w:rFonts w:ascii="Calibri" w:eastAsia="Times New Roman" w:hAnsi="Calibri" w:cs="Calibri"/>
          <w:color w:val="333333"/>
          <w:sz w:val="30"/>
          <w:szCs w:val="30"/>
        </w:rPr>
        <w:lastRenderedPageBreak/>
        <w:t>для 35 кВ – 15 метров, </w:t>
      </w:r>
      <w:r w:rsidRPr="008B2B98">
        <w:rPr>
          <w:rFonts w:ascii="Calibri" w:eastAsia="Times New Roman" w:hAnsi="Calibri" w:cs="Calibri"/>
          <w:color w:val="333333"/>
          <w:sz w:val="30"/>
          <w:szCs w:val="30"/>
        </w:rPr>
        <w:br/>
        <w:t>на линиях 110 кВ – 20 метров, </w:t>
      </w:r>
      <w:r w:rsidRPr="008B2B98">
        <w:rPr>
          <w:rFonts w:ascii="Calibri" w:eastAsia="Times New Roman" w:hAnsi="Calibri" w:cs="Calibri"/>
          <w:color w:val="333333"/>
          <w:sz w:val="30"/>
          <w:szCs w:val="30"/>
        </w:rPr>
        <w:br/>
        <w:t>220 кВ – 25 метров;</w:t>
      </w:r>
    </w:p>
    <w:tbl>
      <w:tblPr>
        <w:tblStyle w:val="a7"/>
        <w:tblW w:w="12359" w:type="dxa"/>
        <w:tblInd w:w="2775" w:type="dxa"/>
        <w:tblLayout w:type="fixed"/>
        <w:tblLook w:val="04A0"/>
      </w:tblPr>
      <w:tblGrid>
        <w:gridCol w:w="6547"/>
        <w:gridCol w:w="5812"/>
      </w:tblGrid>
      <w:tr w:rsidR="000307D9" w:rsidTr="00B76A0E">
        <w:tc>
          <w:tcPr>
            <w:tcW w:w="6547" w:type="dxa"/>
          </w:tcPr>
          <w:p w:rsidR="00B76A0E" w:rsidRPr="008B2B98" w:rsidRDefault="00B76A0E" w:rsidP="00B76A0E">
            <w:pPr>
              <w:numPr>
                <w:ilvl w:val="0"/>
                <w:numId w:val="4"/>
              </w:numPr>
              <w:spacing w:before="100" w:beforeAutospacing="1" w:after="100" w:afterAutospacing="1"/>
              <w:ind w:left="-81" w:firstLine="0"/>
              <w:rPr>
                <w:rFonts w:ascii="Calibri" w:eastAsia="Times New Roman" w:hAnsi="Calibri" w:cs="Calibri"/>
                <w:color w:val="333333"/>
                <w:sz w:val="30"/>
                <w:szCs w:val="30"/>
              </w:rPr>
            </w:pPr>
            <w:proofErr w:type="gramStart"/>
            <w:r w:rsidRPr="008B2B98">
              <w:rPr>
                <w:rFonts w:ascii="Calibri" w:eastAsia="Times New Roman" w:hAnsi="Calibri" w:cs="Calibri"/>
                <w:color w:val="333333"/>
                <w:sz w:val="30"/>
                <w:szCs w:val="30"/>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sidRPr="008B2B98">
              <w:rPr>
                <w:rFonts w:ascii="Calibri" w:eastAsia="Times New Roman" w:hAnsi="Calibri" w:cs="Calibri"/>
                <w:color w:val="333333"/>
                <w:sz w:val="30"/>
                <w:szCs w:val="30"/>
              </w:rPr>
              <w:t> сооружений и на 1 метр в сторону проезжей части улицы);</w:t>
            </w:r>
          </w:p>
          <w:p w:rsidR="000307D9" w:rsidRDefault="000307D9" w:rsidP="008B2B98">
            <w:pPr>
              <w:numPr>
                <w:ilvl w:val="0"/>
                <w:numId w:val="3"/>
              </w:numPr>
              <w:spacing w:before="100" w:beforeAutospacing="1" w:after="100" w:afterAutospacing="1"/>
              <w:ind w:left="0" w:right="6450" w:firstLine="0"/>
              <w:rPr>
                <w:rFonts w:ascii="Calibri" w:eastAsia="Times New Roman" w:hAnsi="Calibri" w:cs="Calibri"/>
                <w:color w:val="333333"/>
                <w:sz w:val="30"/>
                <w:szCs w:val="30"/>
              </w:rPr>
            </w:pPr>
          </w:p>
        </w:tc>
        <w:tc>
          <w:tcPr>
            <w:tcW w:w="5812" w:type="dxa"/>
          </w:tcPr>
          <w:p w:rsidR="000307D9" w:rsidRDefault="00B76A0E" w:rsidP="008B2B98">
            <w:pPr>
              <w:numPr>
                <w:ilvl w:val="0"/>
                <w:numId w:val="3"/>
              </w:numPr>
              <w:spacing w:before="100" w:beforeAutospacing="1" w:after="100" w:afterAutospacing="1"/>
              <w:ind w:left="0" w:right="6450" w:firstLine="0"/>
              <w:rPr>
                <w:rFonts w:ascii="Calibri" w:eastAsia="Times New Roman" w:hAnsi="Calibri" w:cs="Calibri"/>
                <w:color w:val="333333"/>
                <w:sz w:val="30"/>
                <w:szCs w:val="30"/>
              </w:rPr>
            </w:pPr>
            <w:r w:rsidRPr="00B76A0E">
              <w:rPr>
                <w:rFonts w:ascii="Calibri" w:eastAsia="Times New Roman" w:hAnsi="Calibri" w:cs="Calibri"/>
                <w:color w:val="333333"/>
                <w:sz w:val="30"/>
                <w:szCs w:val="30"/>
              </w:rPr>
              <w:drawing>
                <wp:inline distT="0" distB="0" distL="0" distR="0">
                  <wp:extent cx="3810000" cy="2527300"/>
                  <wp:effectExtent l="19050" t="0" r="0" b="0"/>
                  <wp:docPr id="20" name="Рисунок 19" descr="http://www.uralinform.ru/content/images/file/-/ry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ralinform.ru/content/images/file/-/ryba.jpg"/>
                          <pic:cNvPicPr>
                            <a:picLocks noChangeAspect="1" noChangeArrowheads="1"/>
                          </pic:cNvPicPr>
                        </pic:nvPicPr>
                        <pic:blipFill>
                          <a:blip r:embed="rId9"/>
                          <a:srcRect/>
                          <a:stretch>
                            <a:fillRect/>
                          </a:stretch>
                        </pic:blipFill>
                        <pic:spPr bwMode="auto">
                          <a:xfrm>
                            <a:off x="0" y="0"/>
                            <a:ext cx="3810000" cy="2527300"/>
                          </a:xfrm>
                          <a:prstGeom prst="rect">
                            <a:avLst/>
                          </a:prstGeom>
                          <a:noFill/>
                          <a:ln w="9525">
                            <a:noFill/>
                            <a:miter lim="800000"/>
                            <a:headEnd/>
                            <a:tailEnd/>
                          </a:ln>
                        </pic:spPr>
                      </pic:pic>
                    </a:graphicData>
                  </a:graphic>
                </wp:inline>
              </w:drawing>
            </w:r>
          </w:p>
        </w:tc>
      </w:tr>
    </w:tbl>
    <w:p w:rsidR="000307D9" w:rsidRPr="008B2B98" w:rsidRDefault="000307D9" w:rsidP="00B76A0E">
      <w:pPr>
        <w:spacing w:before="100" w:beforeAutospacing="1" w:after="100" w:afterAutospacing="1" w:line="240" w:lineRule="auto"/>
        <w:ind w:left="2775" w:right="6450"/>
        <w:rPr>
          <w:rFonts w:ascii="Calibri" w:eastAsia="Times New Roman" w:hAnsi="Calibri" w:cs="Calibri"/>
          <w:color w:val="333333"/>
          <w:sz w:val="30"/>
          <w:szCs w:val="30"/>
        </w:rPr>
      </w:pPr>
    </w:p>
    <w:p w:rsidR="008B2B98" w:rsidRDefault="008B2B98" w:rsidP="008B2B98">
      <w:pPr>
        <w:numPr>
          <w:ilvl w:val="0"/>
          <w:numId w:val="4"/>
        </w:numPr>
        <w:spacing w:before="100" w:beforeAutospacing="1" w:after="100" w:afterAutospacing="1" w:line="240" w:lineRule="auto"/>
        <w:ind w:left="2475" w:firstLine="0"/>
        <w:rPr>
          <w:rFonts w:ascii="Calibri" w:eastAsia="Times New Roman" w:hAnsi="Calibri" w:cs="Calibri"/>
          <w:color w:val="333333"/>
          <w:sz w:val="30"/>
          <w:szCs w:val="30"/>
        </w:rPr>
      </w:pPr>
      <w:proofErr w:type="gramStart"/>
      <w:r w:rsidRPr="008B2B98">
        <w:rPr>
          <w:rFonts w:ascii="Calibri" w:eastAsia="Times New Roman" w:hAnsi="Calibri" w:cs="Calibri"/>
          <w:color w:val="333333"/>
          <w:sz w:val="30"/>
          <w:szCs w:val="30"/>
        </w:rPr>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w:t>
      </w:r>
      <w:r w:rsidR="00D67D52">
        <w:rPr>
          <w:rFonts w:ascii="Calibri" w:eastAsia="Times New Roman" w:hAnsi="Calibri" w:cs="Calibri"/>
          <w:color w:val="333333"/>
          <w:sz w:val="30"/>
          <w:szCs w:val="30"/>
        </w:rPr>
        <w:t xml:space="preserve"> </w:t>
      </w:r>
      <w:r w:rsidRPr="008B2B98">
        <w:rPr>
          <w:rFonts w:ascii="Calibri" w:eastAsia="Times New Roman" w:hAnsi="Calibri" w:cs="Calibri"/>
          <w:color w:val="333333"/>
          <w:sz w:val="30"/>
          <w:szCs w:val="30"/>
        </w:rPr>
        <w:t xml:space="preserve">отклоненном их положении для судоходных водоемов на расстоянии </w:t>
      </w:r>
      <w:r w:rsidRPr="008B2B98">
        <w:rPr>
          <w:rFonts w:ascii="Calibri" w:eastAsia="Times New Roman" w:hAnsi="Calibri" w:cs="Calibri"/>
          <w:color w:val="333333"/>
          <w:sz w:val="30"/>
          <w:szCs w:val="30"/>
        </w:rPr>
        <w:lastRenderedPageBreak/>
        <w:t>100 метров, для несудоходных водоемов — на расстоянии, предусмотренном для установления</w:t>
      </w:r>
      <w:proofErr w:type="gramEnd"/>
      <w:r w:rsidRPr="008B2B98">
        <w:rPr>
          <w:rFonts w:ascii="Calibri" w:eastAsia="Times New Roman" w:hAnsi="Calibri" w:cs="Calibri"/>
          <w:color w:val="333333"/>
          <w:sz w:val="30"/>
          <w:szCs w:val="30"/>
        </w:rPr>
        <w:t xml:space="preserve"> охранных зон вдоль воздушных линий электропередачи;</w:t>
      </w:r>
    </w:p>
    <w:p w:rsidR="00236EF2" w:rsidRPr="008B2B98" w:rsidRDefault="00236EF2" w:rsidP="00236EF2">
      <w:pPr>
        <w:tabs>
          <w:tab w:val="left" w:pos="2670"/>
        </w:tabs>
        <w:spacing w:before="100" w:beforeAutospacing="1" w:after="100" w:afterAutospacing="1" w:line="240" w:lineRule="auto"/>
        <w:rPr>
          <w:rFonts w:ascii="Calibri" w:eastAsia="Times New Roman" w:hAnsi="Calibri" w:cs="Calibri"/>
          <w:color w:val="333333"/>
          <w:sz w:val="30"/>
          <w:szCs w:val="30"/>
        </w:rPr>
      </w:pPr>
      <w:r>
        <w:rPr>
          <w:rFonts w:ascii="Calibri" w:eastAsia="Times New Roman" w:hAnsi="Calibri" w:cs="Calibri"/>
          <w:color w:val="333333"/>
          <w:sz w:val="30"/>
          <w:szCs w:val="30"/>
        </w:rPr>
        <w:tab/>
      </w:r>
    </w:p>
    <w:tbl>
      <w:tblPr>
        <w:tblStyle w:val="a7"/>
        <w:tblW w:w="12191" w:type="dxa"/>
        <w:tblInd w:w="2518" w:type="dxa"/>
        <w:tblLook w:val="04A0"/>
      </w:tblPr>
      <w:tblGrid>
        <w:gridCol w:w="5528"/>
        <w:gridCol w:w="6663"/>
      </w:tblGrid>
      <w:tr w:rsidR="00236EF2" w:rsidTr="00236EF2">
        <w:tc>
          <w:tcPr>
            <w:tcW w:w="5528" w:type="dxa"/>
          </w:tcPr>
          <w:p w:rsidR="00236EF2" w:rsidRPr="008B2B98" w:rsidRDefault="00236EF2" w:rsidP="00236EF2">
            <w:pPr>
              <w:numPr>
                <w:ilvl w:val="0"/>
                <w:numId w:val="4"/>
              </w:numPr>
              <w:spacing w:before="100" w:beforeAutospacing="1" w:after="100" w:afterAutospacing="1"/>
              <w:ind w:left="34" w:firstLine="0"/>
              <w:jc w:val="both"/>
              <w:rPr>
                <w:rFonts w:ascii="Calibri" w:eastAsia="Times New Roman" w:hAnsi="Calibri" w:cs="Calibri"/>
                <w:color w:val="333333"/>
                <w:sz w:val="30"/>
                <w:szCs w:val="30"/>
              </w:rPr>
            </w:pPr>
            <w:r w:rsidRPr="008B2B98">
              <w:rPr>
                <w:rFonts w:ascii="Calibri" w:eastAsia="Times New Roman" w:hAnsi="Calibri" w:cs="Calibri"/>
                <w:color w:val="333333"/>
                <w:sz w:val="30"/>
                <w:szCs w:val="30"/>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применительно к высшему классу напряжения подстанции.</w:t>
            </w:r>
          </w:p>
          <w:p w:rsidR="00236EF2" w:rsidRDefault="00236EF2" w:rsidP="00236EF2">
            <w:pPr>
              <w:tabs>
                <w:tab w:val="left" w:pos="2410"/>
              </w:tabs>
              <w:spacing w:before="100" w:beforeAutospacing="1" w:after="100" w:afterAutospacing="1"/>
              <w:jc w:val="both"/>
              <w:rPr>
                <w:rFonts w:ascii="Calibri" w:eastAsia="Times New Roman" w:hAnsi="Calibri" w:cs="Calibri"/>
                <w:color w:val="333333"/>
                <w:sz w:val="30"/>
                <w:szCs w:val="30"/>
              </w:rPr>
            </w:pPr>
          </w:p>
        </w:tc>
        <w:tc>
          <w:tcPr>
            <w:tcW w:w="6663" w:type="dxa"/>
          </w:tcPr>
          <w:p w:rsidR="00236EF2" w:rsidRDefault="00236EF2" w:rsidP="00236EF2">
            <w:pPr>
              <w:tabs>
                <w:tab w:val="left" w:pos="2670"/>
              </w:tabs>
              <w:spacing w:before="100" w:beforeAutospacing="1" w:after="100" w:afterAutospacing="1"/>
              <w:ind w:left="-1563" w:right="-391" w:firstLine="1563"/>
              <w:rPr>
                <w:rFonts w:ascii="Calibri" w:eastAsia="Times New Roman" w:hAnsi="Calibri" w:cs="Calibri"/>
                <w:color w:val="333333"/>
                <w:sz w:val="30"/>
                <w:szCs w:val="30"/>
              </w:rPr>
            </w:pPr>
            <w:r w:rsidRPr="00236EF2">
              <w:rPr>
                <w:rFonts w:ascii="Calibri" w:eastAsia="Times New Roman" w:hAnsi="Calibri" w:cs="Calibri"/>
                <w:color w:val="333333"/>
                <w:sz w:val="30"/>
                <w:szCs w:val="30"/>
              </w:rPr>
              <w:drawing>
                <wp:inline distT="0" distB="0" distL="0" distR="0">
                  <wp:extent cx="3810000" cy="2857500"/>
                  <wp:effectExtent l="19050" t="0" r="0" b="0"/>
                  <wp:docPr id="21" name="Рисунок 13" descr="http://moyaokruga.ru/img/image_big/fbd47128-2eba-4644-a297-425395cb0b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oyaokruga.ru/img/image_big/fbd47128-2eba-4644-a297-425395cb0b1d.jpg"/>
                          <pic:cNvPicPr>
                            <a:picLocks noChangeAspect="1" noChangeArrowheads="1"/>
                          </pic:cNvPicPr>
                        </pic:nvPicPr>
                        <pic:blipFill>
                          <a:blip r:embed="rId10"/>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bl>
    <w:p w:rsidR="00236EF2" w:rsidRPr="008B2B98" w:rsidRDefault="00236EF2" w:rsidP="00236EF2">
      <w:pPr>
        <w:tabs>
          <w:tab w:val="left" w:pos="2670"/>
        </w:tabs>
        <w:spacing w:before="100" w:beforeAutospacing="1" w:after="100" w:afterAutospacing="1" w:line="240" w:lineRule="auto"/>
        <w:rPr>
          <w:rFonts w:ascii="Calibri" w:eastAsia="Times New Roman" w:hAnsi="Calibri" w:cs="Calibri"/>
          <w:color w:val="333333"/>
          <w:sz w:val="30"/>
          <w:szCs w:val="30"/>
        </w:rPr>
      </w:pPr>
    </w:p>
    <w:p w:rsidR="008B2B98" w:rsidRPr="008B2B98" w:rsidRDefault="008B2B98" w:rsidP="00236EF2">
      <w:pPr>
        <w:spacing w:before="100" w:beforeAutospacing="1" w:after="100" w:afterAutospacing="1" w:line="240" w:lineRule="auto"/>
        <w:ind w:left="2410"/>
        <w:jc w:val="center"/>
        <w:rPr>
          <w:rFonts w:ascii="Calibri" w:eastAsia="Times New Roman" w:hAnsi="Calibri" w:cs="Calibri"/>
          <w:color w:val="333333"/>
          <w:sz w:val="30"/>
          <w:szCs w:val="30"/>
        </w:rPr>
      </w:pPr>
      <w:r w:rsidRPr="008B2B98">
        <w:rPr>
          <w:rFonts w:ascii="Calibri" w:eastAsia="Times New Roman" w:hAnsi="Calibri" w:cs="Calibri"/>
          <w:b/>
          <w:bCs/>
          <w:color w:val="333333"/>
          <w:sz w:val="36"/>
        </w:rPr>
        <w:t>В пределах охранных зон без письменного решения о согласовании сетевых организаций юридическим и физическим лицам</w:t>
      </w:r>
      <w:r w:rsidR="00236EF2">
        <w:rPr>
          <w:rFonts w:ascii="Calibri" w:eastAsia="Times New Roman" w:hAnsi="Calibri" w:cs="Calibri"/>
          <w:b/>
          <w:bCs/>
          <w:color w:val="333333"/>
          <w:sz w:val="36"/>
        </w:rPr>
        <w:t xml:space="preserve"> </w:t>
      </w:r>
      <w:r w:rsidRPr="008B2B98">
        <w:rPr>
          <w:rFonts w:ascii="Calibri" w:eastAsia="Times New Roman" w:hAnsi="Calibri" w:cs="Calibri"/>
          <w:b/>
          <w:bCs/>
          <w:caps/>
          <w:color w:val="333333"/>
          <w:sz w:val="36"/>
        </w:rPr>
        <w:t>ЗАПРЕЩАЕТСЯ:</w:t>
      </w:r>
    </w:p>
    <w:p w:rsidR="008B2B98" w:rsidRPr="008B2B98" w:rsidRDefault="008B2B98" w:rsidP="008B2B98">
      <w:pPr>
        <w:numPr>
          <w:ilvl w:val="0"/>
          <w:numId w:val="5"/>
        </w:numPr>
        <w:spacing w:before="100" w:beforeAutospacing="1" w:after="100" w:afterAutospacing="1" w:line="240" w:lineRule="auto"/>
        <w:ind w:left="2475" w:firstLine="0"/>
        <w:rPr>
          <w:rFonts w:ascii="Calibri" w:eastAsia="Times New Roman" w:hAnsi="Calibri" w:cs="Calibri"/>
          <w:color w:val="333333"/>
          <w:sz w:val="30"/>
          <w:szCs w:val="30"/>
        </w:rPr>
      </w:pPr>
      <w:r w:rsidRPr="008B2B98">
        <w:rPr>
          <w:rFonts w:ascii="Calibri" w:eastAsia="Times New Roman" w:hAnsi="Calibri" w:cs="Calibri"/>
          <w:color w:val="333333"/>
          <w:sz w:val="30"/>
          <w:szCs w:val="30"/>
        </w:rPr>
        <w:t>строительство, капитальный ремонт, реконструкция или снос зданий и сооружений;</w:t>
      </w:r>
    </w:p>
    <w:p w:rsidR="008B2B98" w:rsidRPr="008B2B98" w:rsidRDefault="008B2B98" w:rsidP="008B2B98">
      <w:pPr>
        <w:numPr>
          <w:ilvl w:val="0"/>
          <w:numId w:val="5"/>
        </w:numPr>
        <w:spacing w:before="100" w:beforeAutospacing="1" w:after="100" w:afterAutospacing="1" w:line="240" w:lineRule="auto"/>
        <w:ind w:left="2475" w:firstLine="0"/>
        <w:rPr>
          <w:rFonts w:ascii="Calibri" w:eastAsia="Times New Roman" w:hAnsi="Calibri" w:cs="Calibri"/>
          <w:color w:val="333333"/>
          <w:sz w:val="30"/>
          <w:szCs w:val="30"/>
        </w:rPr>
      </w:pPr>
      <w:r w:rsidRPr="008B2B98">
        <w:rPr>
          <w:rFonts w:ascii="Calibri" w:eastAsia="Times New Roman" w:hAnsi="Calibri" w:cs="Calibri"/>
          <w:color w:val="333333"/>
          <w:sz w:val="30"/>
          <w:szCs w:val="30"/>
        </w:rPr>
        <w:t xml:space="preserve">размещение детских и спортивных площадок, стадионов, рынков, торговых точек, полевых станов, загонов для скота, гаражей и стоянок всех видов машин и механизмов, садовых, огородных и дачных земельных участков, объектов садоводческих, огороднических или дачных </w:t>
      </w:r>
      <w:r w:rsidRPr="008B2B98">
        <w:rPr>
          <w:rFonts w:ascii="Calibri" w:eastAsia="Times New Roman" w:hAnsi="Calibri" w:cs="Calibri"/>
          <w:color w:val="333333"/>
          <w:sz w:val="30"/>
          <w:szCs w:val="30"/>
        </w:rPr>
        <w:lastRenderedPageBreak/>
        <w:t>некоммерческих объединений, объектов жилищного строительства, в том числе индивидуального (в охранных зонах воздушных линий электропередачи);</w:t>
      </w:r>
    </w:p>
    <w:p w:rsidR="008B2B98" w:rsidRDefault="008B2B98" w:rsidP="008B2B98">
      <w:pPr>
        <w:numPr>
          <w:ilvl w:val="0"/>
          <w:numId w:val="5"/>
        </w:numPr>
        <w:spacing w:before="100" w:beforeAutospacing="1" w:after="100" w:afterAutospacing="1" w:line="240" w:lineRule="auto"/>
        <w:ind w:left="2475" w:firstLine="0"/>
        <w:rPr>
          <w:rFonts w:ascii="Calibri" w:eastAsia="Times New Roman" w:hAnsi="Calibri" w:cs="Calibri"/>
          <w:color w:val="333333"/>
          <w:sz w:val="30"/>
          <w:szCs w:val="30"/>
        </w:rPr>
      </w:pPr>
      <w:r w:rsidRPr="008B2B98">
        <w:rPr>
          <w:rFonts w:ascii="Calibri" w:eastAsia="Times New Roman" w:hAnsi="Calibri" w:cs="Calibri"/>
          <w:color w:val="333333"/>
          <w:sz w:val="30"/>
          <w:szCs w:val="30"/>
        </w:rPr>
        <w:t>складировать или размещать хранилища любых, в том числе горюче-смазочных, материалов;</w:t>
      </w:r>
    </w:p>
    <w:tbl>
      <w:tblPr>
        <w:tblStyle w:val="a7"/>
        <w:tblW w:w="0" w:type="auto"/>
        <w:tblInd w:w="2610" w:type="dxa"/>
        <w:tblLook w:val="04A0"/>
      </w:tblPr>
      <w:tblGrid>
        <w:gridCol w:w="6601"/>
        <w:gridCol w:w="5889"/>
      </w:tblGrid>
      <w:tr w:rsidR="00037782" w:rsidTr="00037782">
        <w:tc>
          <w:tcPr>
            <w:tcW w:w="8130" w:type="dxa"/>
            <w:tcBorders>
              <w:top w:val="single" w:sz="4" w:space="0" w:color="auto"/>
              <w:left w:val="single" w:sz="4" w:space="0" w:color="auto"/>
              <w:bottom w:val="single" w:sz="4" w:space="0" w:color="auto"/>
            </w:tcBorders>
            <w:shd w:val="clear" w:color="auto" w:fill="auto"/>
          </w:tcPr>
          <w:p w:rsidR="00D67D52" w:rsidRPr="008B2B98" w:rsidRDefault="00D67D52" w:rsidP="00D67D52">
            <w:pPr>
              <w:numPr>
                <w:ilvl w:val="0"/>
                <w:numId w:val="5"/>
              </w:numPr>
              <w:spacing w:before="100" w:beforeAutospacing="1" w:after="100" w:afterAutospacing="1"/>
              <w:ind w:left="84" w:firstLine="0"/>
              <w:rPr>
                <w:rFonts w:ascii="Calibri" w:eastAsia="Times New Roman" w:hAnsi="Calibri" w:cs="Calibri"/>
                <w:color w:val="333333"/>
                <w:sz w:val="30"/>
                <w:szCs w:val="30"/>
              </w:rPr>
            </w:pPr>
            <w:r w:rsidRPr="008B2B98">
              <w:rPr>
                <w:rFonts w:ascii="Calibri" w:eastAsia="Times New Roman" w:hAnsi="Calibri" w:cs="Calibri"/>
                <w:color w:val="333333"/>
                <w:sz w:val="30"/>
                <w:szCs w:val="30"/>
              </w:rPr>
              <w:t>посадка, вырубка деревьев и кустарников;</w:t>
            </w:r>
          </w:p>
          <w:p w:rsidR="00D67D52" w:rsidRPr="008B2B98" w:rsidRDefault="00D67D52" w:rsidP="00D67D52">
            <w:pPr>
              <w:numPr>
                <w:ilvl w:val="0"/>
                <w:numId w:val="5"/>
              </w:numPr>
              <w:spacing w:before="100" w:beforeAutospacing="1" w:after="100" w:afterAutospacing="1"/>
              <w:ind w:left="84" w:firstLine="0"/>
              <w:rPr>
                <w:rFonts w:ascii="Calibri" w:eastAsia="Times New Roman" w:hAnsi="Calibri" w:cs="Calibri"/>
                <w:color w:val="333333"/>
                <w:sz w:val="30"/>
                <w:szCs w:val="30"/>
              </w:rPr>
            </w:pPr>
            <w:r w:rsidRPr="008B2B98">
              <w:rPr>
                <w:rFonts w:ascii="Calibri" w:eastAsia="Times New Roman" w:hAnsi="Calibri" w:cs="Calibri"/>
                <w:color w:val="333333"/>
                <w:sz w:val="30"/>
                <w:szCs w:val="30"/>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67D52" w:rsidRPr="008B2B98" w:rsidRDefault="00D67D52" w:rsidP="00D67D52">
            <w:pPr>
              <w:numPr>
                <w:ilvl w:val="0"/>
                <w:numId w:val="5"/>
              </w:numPr>
              <w:spacing w:before="100" w:beforeAutospacing="1" w:after="100" w:afterAutospacing="1"/>
              <w:ind w:left="84" w:firstLine="0"/>
              <w:rPr>
                <w:rFonts w:ascii="Calibri" w:eastAsia="Times New Roman" w:hAnsi="Calibri" w:cs="Calibri"/>
                <w:color w:val="333333"/>
                <w:sz w:val="30"/>
                <w:szCs w:val="30"/>
              </w:rPr>
            </w:pPr>
            <w:r w:rsidRPr="008B2B98">
              <w:rPr>
                <w:rFonts w:ascii="Calibri" w:eastAsia="Times New Roman" w:hAnsi="Calibri" w:cs="Calibri"/>
                <w:color w:val="333333"/>
                <w:sz w:val="30"/>
                <w:szCs w:val="30"/>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37782" w:rsidRPr="00037782" w:rsidRDefault="00037782" w:rsidP="00037782">
            <w:pPr>
              <w:spacing w:before="100" w:beforeAutospacing="1" w:after="100" w:afterAutospacing="1"/>
              <w:ind w:left="360"/>
              <w:rPr>
                <w:rFonts w:ascii="Calibri" w:eastAsia="Times New Roman" w:hAnsi="Calibri" w:cs="Calibri"/>
                <w:color w:val="333333"/>
                <w:sz w:val="30"/>
                <w:szCs w:val="30"/>
              </w:rPr>
            </w:pPr>
          </w:p>
        </w:tc>
        <w:tc>
          <w:tcPr>
            <w:tcW w:w="4360" w:type="dxa"/>
          </w:tcPr>
          <w:p w:rsidR="00037782" w:rsidRDefault="00037782" w:rsidP="00037782">
            <w:pPr>
              <w:spacing w:before="100" w:beforeAutospacing="1" w:after="100" w:afterAutospacing="1"/>
              <w:ind w:left="360"/>
              <w:rPr>
                <w:rFonts w:ascii="Calibri" w:eastAsia="Times New Roman" w:hAnsi="Calibri" w:cs="Calibri"/>
                <w:color w:val="333333"/>
                <w:sz w:val="30"/>
                <w:szCs w:val="30"/>
              </w:rPr>
            </w:pPr>
            <w:r w:rsidRPr="00037782">
              <w:rPr>
                <w:rFonts w:ascii="Calibri" w:eastAsia="Times New Roman" w:hAnsi="Calibri" w:cs="Calibri"/>
                <w:color w:val="333333"/>
                <w:sz w:val="30"/>
                <w:szCs w:val="30"/>
              </w:rPr>
              <w:drawing>
                <wp:inline distT="0" distB="0" distL="0" distR="0">
                  <wp:extent cx="3354705" cy="2406015"/>
                  <wp:effectExtent l="19050" t="0" r="0" b="0"/>
                  <wp:docPr id="24" name="Рисунок 22" descr="https://ds04.infourok.ru/uploads/ex/0632/0007bad9-fff39e5b/hello_html_m1d3132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s04.infourok.ru/uploads/ex/0632/0007bad9-fff39e5b/hello_html_m1d31327a.jpg"/>
                          <pic:cNvPicPr>
                            <a:picLocks noChangeAspect="1" noChangeArrowheads="1"/>
                          </pic:cNvPicPr>
                        </pic:nvPicPr>
                        <pic:blipFill>
                          <a:blip r:embed="rId11"/>
                          <a:srcRect/>
                          <a:stretch>
                            <a:fillRect/>
                          </a:stretch>
                        </pic:blipFill>
                        <pic:spPr bwMode="auto">
                          <a:xfrm>
                            <a:off x="0" y="0"/>
                            <a:ext cx="3354705" cy="2406015"/>
                          </a:xfrm>
                          <a:prstGeom prst="rect">
                            <a:avLst/>
                          </a:prstGeom>
                          <a:noFill/>
                          <a:ln w="9525">
                            <a:noFill/>
                            <a:miter lim="800000"/>
                            <a:headEnd/>
                            <a:tailEnd/>
                          </a:ln>
                        </pic:spPr>
                      </pic:pic>
                    </a:graphicData>
                  </a:graphic>
                </wp:inline>
              </w:drawing>
            </w:r>
          </w:p>
        </w:tc>
      </w:tr>
    </w:tbl>
    <w:p w:rsidR="00037782" w:rsidRPr="008B2B98" w:rsidRDefault="00037782" w:rsidP="00037782">
      <w:pPr>
        <w:spacing w:before="100" w:beforeAutospacing="1" w:after="100" w:afterAutospacing="1" w:line="240" w:lineRule="auto"/>
        <w:ind w:left="360"/>
        <w:rPr>
          <w:rFonts w:ascii="Calibri" w:eastAsia="Times New Roman" w:hAnsi="Calibri" w:cs="Calibri"/>
          <w:color w:val="333333"/>
          <w:sz w:val="30"/>
          <w:szCs w:val="30"/>
        </w:rPr>
      </w:pPr>
    </w:p>
    <w:p w:rsidR="0026772B" w:rsidRPr="00D67D52" w:rsidRDefault="008B2B98" w:rsidP="00D67D52">
      <w:pPr>
        <w:spacing w:before="100" w:beforeAutospacing="1" w:after="100" w:afterAutospacing="1" w:line="240" w:lineRule="auto"/>
        <w:ind w:left="1875"/>
        <w:rPr>
          <w:rFonts w:ascii="Calibri" w:eastAsia="Times New Roman" w:hAnsi="Calibri" w:cs="Calibri"/>
          <w:color w:val="333333"/>
          <w:sz w:val="30"/>
          <w:szCs w:val="30"/>
        </w:rPr>
      </w:pPr>
      <w:r w:rsidRPr="008B2B98">
        <w:rPr>
          <w:rFonts w:ascii="Calibri" w:eastAsia="Times New Roman" w:hAnsi="Calibri" w:cs="Calibri"/>
          <w:i/>
          <w:iCs/>
          <w:color w:val="999999"/>
          <w:sz w:val="30"/>
        </w:rPr>
        <w:t xml:space="preserve">Полный перечень действий запрещенных в охранных зонах </w:t>
      </w:r>
      <w:proofErr w:type="spellStart"/>
      <w:r w:rsidRPr="008B2B98">
        <w:rPr>
          <w:rFonts w:ascii="Calibri" w:eastAsia="Times New Roman" w:hAnsi="Calibri" w:cs="Calibri"/>
          <w:i/>
          <w:iCs/>
          <w:color w:val="999999"/>
          <w:sz w:val="30"/>
        </w:rPr>
        <w:t>электросетевых</w:t>
      </w:r>
      <w:proofErr w:type="spellEnd"/>
      <w:r w:rsidRPr="008B2B98">
        <w:rPr>
          <w:rFonts w:ascii="Calibri" w:eastAsia="Times New Roman" w:hAnsi="Calibri" w:cs="Calibri"/>
          <w:i/>
          <w:iCs/>
          <w:color w:val="999999"/>
          <w:sz w:val="30"/>
        </w:rPr>
        <w:t xml:space="preserve"> объектов можно посмотреть в </w:t>
      </w:r>
      <w:hyperlink r:id="rId12" w:history="1">
        <w:r w:rsidRPr="008B2B98">
          <w:rPr>
            <w:rFonts w:ascii="Calibri" w:eastAsia="Times New Roman" w:hAnsi="Calibri" w:cs="Calibri"/>
            <w:b/>
            <w:bCs/>
            <w:color w:val="2F2483"/>
            <w:sz w:val="33"/>
            <w:u w:val="single"/>
          </w:rPr>
          <w:t xml:space="preserve">«Правилах установления охранных зон объектов </w:t>
        </w:r>
        <w:proofErr w:type="spellStart"/>
        <w:r w:rsidRPr="008B2B98">
          <w:rPr>
            <w:rFonts w:ascii="Calibri" w:eastAsia="Times New Roman" w:hAnsi="Calibri" w:cs="Calibri"/>
            <w:b/>
            <w:bCs/>
            <w:color w:val="2F2483"/>
            <w:sz w:val="33"/>
            <w:u w:val="single"/>
          </w:rPr>
          <w:t>электросетевого</w:t>
        </w:r>
        <w:proofErr w:type="spellEnd"/>
        <w:r w:rsidRPr="008B2B98">
          <w:rPr>
            <w:rFonts w:ascii="Calibri" w:eastAsia="Times New Roman" w:hAnsi="Calibri" w:cs="Calibri"/>
            <w:b/>
            <w:bCs/>
            <w:color w:val="2F2483"/>
            <w:sz w:val="33"/>
            <w:u w:val="single"/>
          </w:rPr>
          <w:t xml:space="preserve"> хозяйства и особых условий использования земельных участков, расположенных в границах таких зон»</w:t>
        </w:r>
      </w:hyperlink>
      <w:r w:rsidRPr="008B2B98">
        <w:rPr>
          <w:rFonts w:ascii="Calibri" w:eastAsia="Times New Roman" w:hAnsi="Calibri" w:cs="Calibri"/>
          <w:i/>
          <w:iCs/>
          <w:color w:val="999999"/>
          <w:sz w:val="30"/>
        </w:rPr>
        <w:t>, утвержденных Постановлением Правительства РФ от 04.02.2009 № 160.</w:t>
      </w:r>
    </w:p>
    <w:sectPr w:rsidR="0026772B" w:rsidRPr="00D67D52" w:rsidSect="00533BD2">
      <w:pgSz w:w="16838" w:h="11906" w:orient="landscape"/>
      <w:pgMar w:top="993" w:right="82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11D"/>
    <w:multiLevelType w:val="multilevel"/>
    <w:tmpl w:val="8148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E7D97"/>
    <w:multiLevelType w:val="multilevel"/>
    <w:tmpl w:val="AFEA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413D3"/>
    <w:multiLevelType w:val="multilevel"/>
    <w:tmpl w:val="8828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E3844"/>
    <w:multiLevelType w:val="multilevel"/>
    <w:tmpl w:val="A362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83171"/>
    <w:multiLevelType w:val="multilevel"/>
    <w:tmpl w:val="2C68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B2B98"/>
    <w:rsid w:val="000307D9"/>
    <w:rsid w:val="00037782"/>
    <w:rsid w:val="000E4483"/>
    <w:rsid w:val="001C38C8"/>
    <w:rsid w:val="00236EF2"/>
    <w:rsid w:val="0026772B"/>
    <w:rsid w:val="002E188C"/>
    <w:rsid w:val="00451E24"/>
    <w:rsid w:val="00533BD2"/>
    <w:rsid w:val="008B2B98"/>
    <w:rsid w:val="009231BF"/>
    <w:rsid w:val="00A91CF3"/>
    <w:rsid w:val="00B475D4"/>
    <w:rsid w:val="00B76A0E"/>
    <w:rsid w:val="00D67D52"/>
    <w:rsid w:val="00FA6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C1"/>
  </w:style>
  <w:style w:type="paragraph" w:styleId="1">
    <w:name w:val="heading 1"/>
    <w:basedOn w:val="a"/>
    <w:link w:val="10"/>
    <w:uiPriority w:val="9"/>
    <w:qFormat/>
    <w:rsid w:val="008B2B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B9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B2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rningsmall">
    <w:name w:val="warningsmall"/>
    <w:basedOn w:val="a0"/>
    <w:rsid w:val="008B2B98"/>
  </w:style>
  <w:style w:type="character" w:customStyle="1" w:styleId="warningbig">
    <w:name w:val="warningbig"/>
    <w:basedOn w:val="a0"/>
    <w:rsid w:val="008B2B98"/>
  </w:style>
  <w:style w:type="paragraph" w:customStyle="1" w:styleId="warning1">
    <w:name w:val="warning1"/>
    <w:basedOn w:val="a"/>
    <w:rsid w:val="008B2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r">
    <w:name w:val="stronger"/>
    <w:basedOn w:val="a0"/>
    <w:rsid w:val="008B2B98"/>
  </w:style>
  <w:style w:type="paragraph" w:customStyle="1" w:styleId="warning2">
    <w:name w:val="warning2"/>
    <w:basedOn w:val="a"/>
    <w:rsid w:val="008B2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3">
    <w:name w:val="warning3"/>
    <w:basedOn w:val="a"/>
    <w:rsid w:val="008B2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ention">
    <w:name w:val="attention"/>
    <w:basedOn w:val="a0"/>
    <w:rsid w:val="008B2B98"/>
  </w:style>
  <w:style w:type="paragraph" w:customStyle="1" w:styleId="warning4">
    <w:name w:val="warning4"/>
    <w:basedOn w:val="a"/>
    <w:rsid w:val="008B2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small">
    <w:name w:val="normalsmall"/>
    <w:basedOn w:val="a0"/>
    <w:rsid w:val="008B2B98"/>
  </w:style>
  <w:style w:type="paragraph" w:customStyle="1" w:styleId="warning5">
    <w:name w:val="warning5"/>
    <w:basedOn w:val="a"/>
    <w:rsid w:val="008B2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ka">
    <w:name w:val="metka"/>
    <w:basedOn w:val="a"/>
    <w:rsid w:val="008B2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siv">
    <w:name w:val="kursiv"/>
    <w:basedOn w:val="a0"/>
    <w:rsid w:val="008B2B98"/>
  </w:style>
  <w:style w:type="character" w:styleId="a4">
    <w:name w:val="Hyperlink"/>
    <w:basedOn w:val="a0"/>
    <w:uiPriority w:val="99"/>
    <w:semiHidden/>
    <w:unhideWhenUsed/>
    <w:rsid w:val="008B2B98"/>
    <w:rPr>
      <w:color w:val="0000FF"/>
      <w:u w:val="single"/>
    </w:rPr>
  </w:style>
  <w:style w:type="paragraph" w:styleId="a5">
    <w:name w:val="Balloon Text"/>
    <w:basedOn w:val="a"/>
    <w:link w:val="a6"/>
    <w:uiPriority w:val="99"/>
    <w:semiHidden/>
    <w:unhideWhenUsed/>
    <w:rsid w:val="008B2B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2B98"/>
    <w:rPr>
      <w:rFonts w:ascii="Tahoma" w:hAnsi="Tahoma" w:cs="Tahoma"/>
      <w:sz w:val="16"/>
      <w:szCs w:val="16"/>
    </w:rPr>
  </w:style>
  <w:style w:type="table" w:styleId="a7">
    <w:name w:val="Table Grid"/>
    <w:basedOn w:val="a1"/>
    <w:uiPriority w:val="59"/>
    <w:rsid w:val="001C38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6610342">
      <w:bodyDiv w:val="1"/>
      <w:marLeft w:val="0"/>
      <w:marRight w:val="0"/>
      <w:marTop w:val="0"/>
      <w:marBottom w:val="0"/>
      <w:divBdr>
        <w:top w:val="none" w:sz="0" w:space="0" w:color="auto"/>
        <w:left w:val="none" w:sz="0" w:space="0" w:color="auto"/>
        <w:bottom w:val="none" w:sz="0" w:space="0" w:color="auto"/>
        <w:right w:val="none" w:sz="0" w:space="0" w:color="auto"/>
      </w:divBdr>
      <w:divsChild>
        <w:div w:id="115182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izhes.ru/o-predpriyatii/profilaktika-elektrotravmatiz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6</cp:revision>
  <dcterms:created xsi:type="dcterms:W3CDTF">2017-12-21T05:56:00Z</dcterms:created>
  <dcterms:modified xsi:type="dcterms:W3CDTF">2017-12-21T12:26:00Z</dcterms:modified>
</cp:coreProperties>
</file>